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4D6CCA" w:rsidRPr="00F47B5A">
        <w:trPr>
          <w:trHeight w:hRule="exact" w:val="1666"/>
        </w:trPr>
        <w:tc>
          <w:tcPr>
            <w:tcW w:w="426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1419" w:type="dxa"/>
          </w:tcPr>
          <w:p w:rsidR="004D6CCA" w:rsidRDefault="004D6CCA"/>
        </w:tc>
        <w:tc>
          <w:tcPr>
            <w:tcW w:w="1419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4D6CCA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D6CCA" w:rsidRPr="00F47B5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D6CCA" w:rsidRPr="00F47B5A">
        <w:trPr>
          <w:trHeight w:hRule="exact" w:val="211"/>
        </w:trPr>
        <w:tc>
          <w:tcPr>
            <w:tcW w:w="42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</w:tr>
      <w:tr w:rsidR="004D6CCA">
        <w:trPr>
          <w:trHeight w:hRule="exact" w:val="416"/>
        </w:trPr>
        <w:tc>
          <w:tcPr>
            <w:tcW w:w="42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D6CCA" w:rsidRPr="00F47B5A">
        <w:trPr>
          <w:trHeight w:hRule="exact" w:val="277"/>
        </w:trPr>
        <w:tc>
          <w:tcPr>
            <w:tcW w:w="426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1419" w:type="dxa"/>
          </w:tcPr>
          <w:p w:rsidR="004D6CCA" w:rsidRDefault="004D6CCA"/>
        </w:tc>
        <w:tc>
          <w:tcPr>
            <w:tcW w:w="1419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426" w:type="dxa"/>
          </w:tcPr>
          <w:p w:rsidR="004D6CCA" w:rsidRDefault="004D6CCA"/>
        </w:tc>
        <w:tc>
          <w:tcPr>
            <w:tcW w:w="1277" w:type="dxa"/>
          </w:tcPr>
          <w:p w:rsidR="004D6CCA" w:rsidRDefault="004D6CC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D6CCA" w:rsidRPr="0071589B">
        <w:trPr>
          <w:trHeight w:hRule="exact" w:val="555"/>
        </w:trPr>
        <w:tc>
          <w:tcPr>
            <w:tcW w:w="42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D6CCA" w:rsidRPr="0071589B" w:rsidRDefault="00FC4D9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4D6CCA">
        <w:trPr>
          <w:trHeight w:hRule="exact" w:val="277"/>
        </w:trPr>
        <w:tc>
          <w:tcPr>
            <w:tcW w:w="42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D6CCA">
        <w:trPr>
          <w:trHeight w:hRule="exact" w:val="277"/>
        </w:trPr>
        <w:tc>
          <w:tcPr>
            <w:tcW w:w="426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1419" w:type="dxa"/>
          </w:tcPr>
          <w:p w:rsidR="004D6CCA" w:rsidRDefault="004D6CCA"/>
        </w:tc>
        <w:tc>
          <w:tcPr>
            <w:tcW w:w="1419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426" w:type="dxa"/>
          </w:tcPr>
          <w:p w:rsidR="004D6CCA" w:rsidRDefault="004D6CCA"/>
        </w:tc>
        <w:tc>
          <w:tcPr>
            <w:tcW w:w="1277" w:type="dxa"/>
          </w:tcPr>
          <w:p w:rsidR="004D6CCA" w:rsidRDefault="004D6CCA"/>
        </w:tc>
        <w:tc>
          <w:tcPr>
            <w:tcW w:w="993" w:type="dxa"/>
          </w:tcPr>
          <w:p w:rsidR="004D6CCA" w:rsidRDefault="004D6CCA"/>
        </w:tc>
        <w:tc>
          <w:tcPr>
            <w:tcW w:w="2836" w:type="dxa"/>
          </w:tcPr>
          <w:p w:rsidR="004D6CCA" w:rsidRDefault="004D6CCA"/>
        </w:tc>
      </w:tr>
      <w:tr w:rsidR="004D6CCA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D6CCA" w:rsidRPr="00F47B5A">
        <w:trPr>
          <w:trHeight w:hRule="exact" w:val="1135"/>
        </w:trPr>
        <w:tc>
          <w:tcPr>
            <w:tcW w:w="426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1419" w:type="dxa"/>
          </w:tcPr>
          <w:p w:rsidR="004D6CCA" w:rsidRDefault="004D6CC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Современные технологии инклюзивного образования</w:t>
            </w:r>
          </w:p>
          <w:p w:rsidR="004D6CCA" w:rsidRPr="0071589B" w:rsidRDefault="0071589B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Б1.О.04.02</w:t>
            </w:r>
          </w:p>
        </w:tc>
        <w:tc>
          <w:tcPr>
            <w:tcW w:w="283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</w:tr>
      <w:tr w:rsidR="004D6CCA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D6CCA" w:rsidRPr="00F47B5A">
        <w:trPr>
          <w:trHeight w:hRule="exact" w:val="1396"/>
        </w:trPr>
        <w:tc>
          <w:tcPr>
            <w:tcW w:w="426" w:type="dxa"/>
          </w:tcPr>
          <w:p w:rsidR="004D6CCA" w:rsidRDefault="004D6CC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D6CCA" w:rsidRPr="00F47B5A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4D6CCA" w:rsidRPr="00F47B5A">
        <w:trPr>
          <w:trHeight w:hRule="exact" w:val="416"/>
        </w:trPr>
        <w:tc>
          <w:tcPr>
            <w:tcW w:w="42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</w:tr>
      <w:tr w:rsidR="004D6CCA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D6CCA" w:rsidRDefault="004D6CCA"/>
        </w:tc>
        <w:tc>
          <w:tcPr>
            <w:tcW w:w="426" w:type="dxa"/>
          </w:tcPr>
          <w:p w:rsidR="004D6CCA" w:rsidRDefault="004D6CCA"/>
        </w:tc>
        <w:tc>
          <w:tcPr>
            <w:tcW w:w="1277" w:type="dxa"/>
          </w:tcPr>
          <w:p w:rsidR="004D6CCA" w:rsidRDefault="004D6CCA"/>
        </w:tc>
        <w:tc>
          <w:tcPr>
            <w:tcW w:w="993" w:type="dxa"/>
          </w:tcPr>
          <w:p w:rsidR="004D6CCA" w:rsidRDefault="004D6CCA"/>
        </w:tc>
        <w:tc>
          <w:tcPr>
            <w:tcW w:w="2836" w:type="dxa"/>
          </w:tcPr>
          <w:p w:rsidR="004D6CCA" w:rsidRDefault="004D6CCA"/>
        </w:tc>
      </w:tr>
      <w:tr w:rsidR="004D6CCA">
        <w:trPr>
          <w:trHeight w:hRule="exact" w:val="155"/>
        </w:trPr>
        <w:tc>
          <w:tcPr>
            <w:tcW w:w="426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1419" w:type="dxa"/>
          </w:tcPr>
          <w:p w:rsidR="004D6CCA" w:rsidRDefault="004D6CCA"/>
        </w:tc>
        <w:tc>
          <w:tcPr>
            <w:tcW w:w="1419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426" w:type="dxa"/>
          </w:tcPr>
          <w:p w:rsidR="004D6CCA" w:rsidRDefault="004D6CCA"/>
        </w:tc>
        <w:tc>
          <w:tcPr>
            <w:tcW w:w="1277" w:type="dxa"/>
          </w:tcPr>
          <w:p w:rsidR="004D6CCA" w:rsidRDefault="004D6CCA"/>
        </w:tc>
        <w:tc>
          <w:tcPr>
            <w:tcW w:w="993" w:type="dxa"/>
          </w:tcPr>
          <w:p w:rsidR="004D6CCA" w:rsidRDefault="004D6CCA"/>
        </w:tc>
        <w:tc>
          <w:tcPr>
            <w:tcW w:w="2836" w:type="dxa"/>
          </w:tcPr>
          <w:p w:rsidR="004D6CCA" w:rsidRDefault="004D6CCA"/>
        </w:tc>
      </w:tr>
      <w:tr w:rsidR="004D6CC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D6CCA" w:rsidRPr="00F47B5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D6CCA" w:rsidRPr="00F47B5A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4D6CCA">
            <w:pPr>
              <w:rPr>
                <w:lang w:val="ru-RU"/>
              </w:rPr>
            </w:pPr>
          </w:p>
        </w:tc>
      </w:tr>
      <w:tr w:rsidR="004D6CCA" w:rsidRPr="00F47B5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4D6CCA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4D6CCA">
        <w:trPr>
          <w:trHeight w:hRule="exact" w:val="1807"/>
        </w:trPr>
        <w:tc>
          <w:tcPr>
            <w:tcW w:w="426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1419" w:type="dxa"/>
          </w:tcPr>
          <w:p w:rsidR="004D6CCA" w:rsidRDefault="004D6CCA"/>
        </w:tc>
        <w:tc>
          <w:tcPr>
            <w:tcW w:w="1419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426" w:type="dxa"/>
          </w:tcPr>
          <w:p w:rsidR="004D6CCA" w:rsidRDefault="004D6CCA"/>
        </w:tc>
        <w:tc>
          <w:tcPr>
            <w:tcW w:w="1277" w:type="dxa"/>
          </w:tcPr>
          <w:p w:rsidR="004D6CCA" w:rsidRDefault="004D6CCA"/>
        </w:tc>
        <w:tc>
          <w:tcPr>
            <w:tcW w:w="993" w:type="dxa"/>
          </w:tcPr>
          <w:p w:rsidR="004D6CCA" w:rsidRDefault="004D6CCA"/>
        </w:tc>
        <w:tc>
          <w:tcPr>
            <w:tcW w:w="2836" w:type="dxa"/>
          </w:tcPr>
          <w:p w:rsidR="004D6CCA" w:rsidRDefault="004D6CCA"/>
        </w:tc>
      </w:tr>
      <w:tr w:rsidR="004D6CCA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D6CCA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F47B5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71589B"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4D6CCA" w:rsidRPr="0071589B" w:rsidRDefault="004D6C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D6CCA" w:rsidRPr="0071589B" w:rsidRDefault="004D6C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D6CCA" w:rsidRDefault="007158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D6CC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D6CCA" w:rsidRPr="0071589B" w:rsidRDefault="004D6C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к.б.н.,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Денисова Е.С.</w:t>
            </w:r>
          </w:p>
          <w:p w:rsidR="004D6CCA" w:rsidRPr="0071589B" w:rsidRDefault="004D6C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D6CCA" w:rsidRPr="00F47B5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D6CCA" w:rsidRPr="0071589B" w:rsidRDefault="0071589B">
      <w:pPr>
        <w:rPr>
          <w:sz w:val="0"/>
          <w:szCs w:val="0"/>
          <w:lang w:val="ru-RU"/>
        </w:rPr>
      </w:pPr>
      <w:r w:rsidRPr="007158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6C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D6CCA">
        <w:trPr>
          <w:trHeight w:hRule="exact" w:val="555"/>
        </w:trPr>
        <w:tc>
          <w:tcPr>
            <w:tcW w:w="9640" w:type="dxa"/>
          </w:tcPr>
          <w:p w:rsidR="004D6CCA" w:rsidRDefault="004D6CCA"/>
        </w:tc>
      </w:tr>
      <w:tr w:rsidR="004D6CC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D6CCA" w:rsidRDefault="007158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6CCA" w:rsidRPr="00F47B5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D6CCA" w:rsidRPr="00F47B5A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«Современные технологии инклюзивного образования» в течение 2021/2022 учебного года: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4D6CCA" w:rsidRPr="0071589B" w:rsidRDefault="0071589B">
      <w:pPr>
        <w:rPr>
          <w:sz w:val="0"/>
          <w:szCs w:val="0"/>
          <w:lang w:val="ru-RU"/>
        </w:rPr>
      </w:pPr>
      <w:r w:rsidRPr="007158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6CCA" w:rsidRPr="00F47B5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Б1.О.04.02 «Современные технологии инклюзивного образования».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D6CCA" w:rsidRPr="00F47B5A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«Современные технологии инклюзивного образования»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D6CCA" w:rsidRPr="00F47B5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ОПК-3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4D6C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4D6C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D6CCA" w:rsidRPr="00F47B5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3.1 знать основы применения психолого-педагогических технологий (в том числе инклюзивных), необходимых для адресной работы с различными категориями обучающихся с особыми образовательными потребностями; типологию технологий индивидуализации обучения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3.4 уметь соотносить виды адресной помощи с индивидуальными образовательными потребностями обучающихся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3.5 владеть методами (первичного) выявления детей с особыми образовательными потребностями</w:t>
            </w:r>
          </w:p>
        </w:tc>
      </w:tr>
      <w:tr w:rsidR="004D6CCA" w:rsidRPr="00F47B5A">
        <w:trPr>
          <w:trHeight w:hRule="exact" w:val="277"/>
        </w:trPr>
        <w:tc>
          <w:tcPr>
            <w:tcW w:w="964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</w:tr>
      <w:tr w:rsidR="004D6CCA" w:rsidRPr="00F47B5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4D6C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4D6C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6.2 знать психолого-педагогические технологии индивидуализации обучения, развития, воспитания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6.3 знать психолого-педагогические основы учебной деятельности в части учета индивидуализации обучения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6.4 уметь использовать знания об особенностях гендерного развития, технологии индивидуализации обучения, развития, воспитания</w:t>
            </w:r>
          </w:p>
        </w:tc>
      </w:tr>
      <w:tr w:rsidR="004D6CCA" w:rsidRPr="00F47B5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ИОПК 6.7 владеть навыками использования психолого-педагогический технологий в профессиональной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для индивидуализации обучения, развития, воспитания</w:t>
            </w:r>
          </w:p>
        </w:tc>
      </w:tr>
    </w:tbl>
    <w:p w:rsidR="004D6CCA" w:rsidRPr="0071589B" w:rsidRDefault="0071589B">
      <w:pPr>
        <w:rPr>
          <w:sz w:val="0"/>
          <w:szCs w:val="0"/>
          <w:lang w:val="ru-RU"/>
        </w:rPr>
      </w:pPr>
      <w:r w:rsidRPr="007158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4D6CCA" w:rsidRPr="00F47B5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ПК-1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4D6CCA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4D6C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D6CCA" w:rsidRPr="00F47B5A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1.1 знать технологии проектирования образовательных программ и систем</w:t>
            </w:r>
          </w:p>
        </w:tc>
      </w:tr>
      <w:tr w:rsidR="004D6CCA" w:rsidRPr="00F47B5A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1.2 знать нормативно-правовые основы профессиональной деятельности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4D6CCA" w:rsidRPr="00F47B5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1.6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4D6CCA" w:rsidRPr="00F47B5A">
        <w:trPr>
          <w:trHeight w:hRule="exact" w:val="277"/>
        </w:trPr>
        <w:tc>
          <w:tcPr>
            <w:tcW w:w="397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</w:tr>
      <w:tr w:rsidR="004D6CCA" w:rsidRPr="00F47B5A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D6CCA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4D6C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 1.4 уметь отличать факты от мнений, интерпретаций, оценок и т.д. в рассуждениях других участников деятельности</w:t>
            </w:r>
          </w:p>
        </w:tc>
      </w:tr>
      <w:tr w:rsidR="004D6CCA" w:rsidRPr="00F47B5A">
        <w:trPr>
          <w:trHeight w:hRule="exact" w:val="416"/>
        </w:trPr>
        <w:tc>
          <w:tcPr>
            <w:tcW w:w="397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</w:tr>
      <w:tr w:rsidR="004D6CCA" w:rsidRPr="00F47B5A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D6CCA" w:rsidRPr="00F47B5A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4D6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Б1.О.04.02 «Современные технологии инклюзивного образования» относится к обязательной части, является дисциплиной Блока Б1. «Дисциплины (модули)». Модуль 4 "Теория и практика инклюзивного образования"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4D6CCA" w:rsidRPr="00F47B5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D6CCA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Default="004D6CCA"/>
        </w:tc>
      </w:tr>
      <w:tr w:rsidR="004D6CCA" w:rsidRPr="00F47B5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Pr="0071589B" w:rsidRDefault="004D6CCA">
            <w:pPr>
              <w:rPr>
                <w:lang w:val="ru-RU"/>
              </w:rPr>
            </w:pPr>
          </w:p>
        </w:tc>
      </w:tr>
      <w:tr w:rsidR="004D6CCA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Pr="0071589B" w:rsidRDefault="004D6CCA">
            <w:pPr>
              <w:spacing w:after="0" w:line="240" w:lineRule="auto"/>
              <w:jc w:val="center"/>
              <w:rPr>
                <w:lang w:val="ru-RU"/>
              </w:rPr>
            </w:pPr>
          </w:p>
          <w:p w:rsidR="004D6CCA" w:rsidRPr="0071589B" w:rsidRDefault="0071589B">
            <w:pPr>
              <w:spacing w:after="0" w:line="240" w:lineRule="auto"/>
              <w:jc w:val="center"/>
              <w:rPr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lang w:val="ru-RU"/>
              </w:rPr>
              <w:t>Образовательные программы и образовательные стандарты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Pr="0071589B" w:rsidRDefault="0071589B">
            <w:pPr>
              <w:spacing w:after="0" w:line="240" w:lineRule="auto"/>
              <w:jc w:val="center"/>
              <w:rPr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lang w:val="ru-RU"/>
              </w:rPr>
              <w:t>Формирование игровой деятельности в дошкольном возрасте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ОПК-6, ПК-1, УК-1</w:t>
            </w:r>
          </w:p>
        </w:tc>
      </w:tr>
      <w:tr w:rsidR="004D6CCA" w:rsidRPr="00F47B5A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D6CCA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D6CC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6CC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6CC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6CC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6CC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6CC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D6CCA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D6CCA" w:rsidRDefault="007158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4D6CCA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4D6CCA"/>
        </w:tc>
      </w:tr>
      <w:tr w:rsidR="004D6CCA">
        <w:trPr>
          <w:trHeight w:hRule="exact" w:val="277"/>
        </w:trPr>
        <w:tc>
          <w:tcPr>
            <w:tcW w:w="5671" w:type="dxa"/>
          </w:tcPr>
          <w:p w:rsidR="004D6CCA" w:rsidRDefault="004D6CCA"/>
        </w:tc>
        <w:tc>
          <w:tcPr>
            <w:tcW w:w="1702" w:type="dxa"/>
          </w:tcPr>
          <w:p w:rsidR="004D6CCA" w:rsidRDefault="004D6CCA"/>
        </w:tc>
        <w:tc>
          <w:tcPr>
            <w:tcW w:w="426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1135" w:type="dxa"/>
          </w:tcPr>
          <w:p w:rsidR="004D6CCA" w:rsidRDefault="004D6CCA"/>
        </w:tc>
      </w:tr>
      <w:tr w:rsidR="004D6CCA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4D6C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D6CCA" w:rsidRPr="0071589B" w:rsidRDefault="004D6C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D6CCA">
        <w:trPr>
          <w:trHeight w:hRule="exact" w:val="416"/>
        </w:trPr>
        <w:tc>
          <w:tcPr>
            <w:tcW w:w="5671" w:type="dxa"/>
          </w:tcPr>
          <w:p w:rsidR="004D6CCA" w:rsidRDefault="004D6CCA"/>
        </w:tc>
        <w:tc>
          <w:tcPr>
            <w:tcW w:w="1702" w:type="dxa"/>
          </w:tcPr>
          <w:p w:rsidR="004D6CCA" w:rsidRDefault="004D6CCA"/>
        </w:tc>
        <w:tc>
          <w:tcPr>
            <w:tcW w:w="426" w:type="dxa"/>
          </w:tcPr>
          <w:p w:rsidR="004D6CCA" w:rsidRDefault="004D6CCA"/>
        </w:tc>
        <w:tc>
          <w:tcPr>
            <w:tcW w:w="710" w:type="dxa"/>
          </w:tcPr>
          <w:p w:rsidR="004D6CCA" w:rsidRDefault="004D6CCA"/>
        </w:tc>
        <w:tc>
          <w:tcPr>
            <w:tcW w:w="1135" w:type="dxa"/>
          </w:tcPr>
          <w:p w:rsidR="004D6CCA" w:rsidRDefault="004D6CCA"/>
        </w:tc>
      </w:tr>
      <w:tr w:rsidR="004D6C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D6C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Методология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6CCA" w:rsidRDefault="004D6CC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6CCA" w:rsidRDefault="004D6CC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6CCA" w:rsidRDefault="004D6CCA"/>
        </w:tc>
      </w:tr>
      <w:tr w:rsidR="004D6CC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 методологии: философия инклюзии, логика, системология, системный анализ изменений в современном образовании, индекс и показатели инклюзии, инклюзивная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6CC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 методологии: философия инклюзии, логика, системология, системный анализ изменений в современном образовании, индекс и показатели инклюзии, инклюзивная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6CC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методологических подходов инклюзии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6CCA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 методологии: философия инклюзии, логика, системология, системный анализ изменений в современном образовании, индекс и показатели инклюзии, инклюзивная культура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D6CC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технологии инклюзивного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6CCA" w:rsidRDefault="004D6CC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6CCA" w:rsidRDefault="004D6CC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6CCA" w:rsidRDefault="004D6CCA"/>
        </w:tc>
      </w:tr>
      <w:tr w:rsidR="004D6CC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коррекции учебных и поведенческих трудностей, возникающих у детей в образовательном и воспитательном процессе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6CC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направленные на формирование социальных (жизненных) компетенций, в том числе принятия, толерантности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6CC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инклюзивного воспитания и обучения детей с особыми возможностями здоровья в раннем и дошкольном возрасте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6CC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коррекции учебных и поведенческих трудностей, возникающих у детей в образовательном и воспитательном процессе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6CC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направленные на формирование социальных (жизненных) компетенций, в том числе принятия, толерантности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6CC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инклюзивного воспитания и обучения детей с особыми возможностями здоровья в раннем и дошкольном возрасте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6CCA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направленные на освоение академических компетенций при совместном образовании детей с различными образовательными потребностями: технологии дифференцированного обучения, технологии индивидуализации образовательного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D6CCA" w:rsidRDefault="007158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D6CC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 коррекции учебных и поведенческих трудностей, возникающих у детей в образовательном и воспитательном процессе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D6CC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направленные на формирование социальных (жизненных) компетенций, в том числе принятия, толерантности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6CC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оценивания достижений в инклюзивном подходе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6CC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и коррекция детей с особыми образовательными потребностями в системе дополнительного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6CC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инклюзивного воспитания и обучения детей с особыми возможностями здоровья в раннем и дошкольном возрасте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6CC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4D6CC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6CC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4D6CC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4D6CC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D6CCA" w:rsidRPr="00F47B5A">
        <w:trPr>
          <w:trHeight w:hRule="exact" w:val="1080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4D6C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D6CCA" w:rsidRPr="0071589B" w:rsidRDefault="007158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158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</w:t>
            </w:r>
          </w:p>
        </w:tc>
      </w:tr>
    </w:tbl>
    <w:p w:rsidR="004D6CCA" w:rsidRPr="0071589B" w:rsidRDefault="0071589B">
      <w:pPr>
        <w:rPr>
          <w:sz w:val="0"/>
          <w:szCs w:val="0"/>
          <w:lang w:val="ru-RU"/>
        </w:rPr>
      </w:pPr>
      <w:r w:rsidRPr="007158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6CCA" w:rsidRPr="00F47B5A">
        <w:trPr>
          <w:trHeight w:hRule="exact" w:val="7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D6C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4D6C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D6C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D6CCA" w:rsidRPr="00F47B5A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Основания методологии: философия инклюзии, логика, системология, системный анализ изменений в современном образовании, индекс и показатели инклюзии, инклюзивная культура</w:t>
            </w:r>
          </w:p>
        </w:tc>
      </w:tr>
      <w:tr w:rsidR="004D6CCA" w:rsidRPr="00F47B5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содержание технологий инклюзивного обучения. Дидактические принципы инклюзивного обучения. Основные направления коррекционно-педагогической поддержки: образовательное, коррекционно-развивающее и социальное. Построение психолого-педагогического сопровождения детей с ОВЗ. Педагогическая диагностика детей с ОВЗ. Составление и условия реализации индивидуального образовательного плана. Система оценивания результативности деятельности.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коррекции учебных и поведенческих трудностей, возникающих у детей в образовательном и воспитательном процессе</w:t>
            </w:r>
          </w:p>
        </w:tc>
      </w:tr>
      <w:tr w:rsidR="004D6CCA" w:rsidRPr="00F47B5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Организационно-методические и психолого-педагогические условия для детей с нарушениями опорно-двигательного аппарата в образовательных учреждениях. Теоретические и методические основы создания специальных условий для детей с нарушениями слуха и зрения в образовательных учреждениях. Организационно- методические и психолого-педагогические условия для детей с расстройствами аутистического спектра в образовательных учреждениях.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направленные на формирование социальных (жизненных) компетенций, в том числе принятия, толерантности</w:t>
            </w:r>
          </w:p>
        </w:tc>
      </w:tr>
      <w:tr w:rsidR="004D6CCA" w:rsidRPr="00F47B5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развития инклюзивного образования в современной России. Организационные, социальные и психологические барьеры. Перспективные направления Развития инклюзивного образования. Развитие индивидуального и группового тьютерства. Особенности организации социального партнерства в инклюзивном образовании.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инклюзивного воспитания и обучения детей с особыми возможностями здоровья в раннем и дошкольном возрасте</w:t>
            </w:r>
          </w:p>
        </w:tc>
      </w:tr>
    </w:tbl>
    <w:p w:rsidR="004D6CCA" w:rsidRPr="0071589B" w:rsidRDefault="0071589B">
      <w:pPr>
        <w:rPr>
          <w:sz w:val="0"/>
          <w:szCs w:val="0"/>
          <w:lang w:val="ru-RU"/>
        </w:rPr>
      </w:pPr>
      <w:r w:rsidRPr="007158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6CCA" w:rsidRPr="00F47B5A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Возможности абилитации детей с особыми возможностями здоровья в совместной деятельности и общении со сверстниками. Подражание как важный метод инклюзивного и интегрированного обучения. Опыт М. Монтессори. Роль семьи в обучении и воспитании ребёнка с особыми образовательными потребностями. Организация инклюзивного воспитания и обучения детей с особыми возможностями здоровья в раннем и дошкольном возрастов дошкольных образовательных учреждениях. Анализ ресурсов, опыт и проблемы организации ранней диагностики, коррекции и интегрированного обучения детей с особыми нуждами в практике Российского образования</w:t>
            </w:r>
          </w:p>
        </w:tc>
      </w:tr>
      <w:tr w:rsidR="004D6C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D6CCA" w:rsidRPr="00F47B5A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Основания методологии: философия инклюзии, логика, системология, системный анализ изменений в современном образовании, индекс и показатели инклюзии, инклюзивная культура</w:t>
            </w:r>
          </w:p>
        </w:tc>
      </w:tr>
      <w:tr w:rsidR="004D6CCA" w:rsidRPr="00F47B5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Выпишите основные понятия данной темы и дайте им определения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Перечислите и объясните дидактические принципы инклюзивного образования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Опишите технологию проведения педагогической диагностики детей с ОВЗ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Составьте краткий индивидуальный план для ребенка дошкольного возраста с РДА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Опишите особенности оценивания в системе инклюзивного образования</w:t>
            </w:r>
          </w:p>
        </w:tc>
      </w:tr>
      <w:tr w:rsidR="004D6CCA" w:rsidRPr="00F47B5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коррекции учебных и поведенческих трудностей, возникающих у детей в образовательном и воспитательном процессе</w:t>
            </w:r>
          </w:p>
        </w:tc>
      </w:tr>
      <w:tr w:rsidR="004D6CC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Опишите организационно-методические условия, необходимые для детей с нару- шениями опорно-двигательного аппарата в образовательных учреждениях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Опишите психолого-педагогические условия для детей с расстройствами аутисти- ческого спектра в образовательных учреждениях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Опишите методические основы создания специальных условий для детей с нару- шениями слуха и зрения в образовательных учреждениях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Решите следующую задачу:</w:t>
            </w:r>
          </w:p>
          <w:p w:rsidR="004D6CCA" w:rsidRDefault="00715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Обучаясь по индивидуальному образовательному маршруту, ребенок с ОВЗ тем не менее с трудом осваивает учебный материал. Родители ребенка-инвалида настаивают на упрощении за-даний. Однако, педагогический коллектив настаивает на продолжении обучения по разработан-ному маршруту.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должны поступить родители, руководитель ОУ в сложившейся ситуации?</w:t>
            </w:r>
          </w:p>
        </w:tc>
      </w:tr>
      <w:tr w:rsidR="004D6CCA" w:rsidRPr="00F47B5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направленные на формирование социальных (жизненных) компетенций, в том числе принятия, толерантности</w:t>
            </w:r>
          </w:p>
        </w:tc>
      </w:tr>
      <w:tr w:rsidR="004D6CCA" w:rsidRPr="00F47B5A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Назовите основные проблемы инклюзивного образования в России на современном эта- пе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Составьте таблицу – «Организационные, социальные и психологические барьеры в ор- ганизации инклюзивного образования»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Составьте схему: «Перспективные направления развития инклюзивного образования»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Опишите особенности индивидуального и группового тьютерства и особенности их становления в России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Объясните суть социального партнерства в инклюзивном образовании</w:t>
            </w:r>
          </w:p>
        </w:tc>
      </w:tr>
    </w:tbl>
    <w:p w:rsidR="004D6CCA" w:rsidRPr="0071589B" w:rsidRDefault="0071589B">
      <w:pPr>
        <w:rPr>
          <w:sz w:val="0"/>
          <w:szCs w:val="0"/>
          <w:lang w:val="ru-RU"/>
        </w:rPr>
      </w:pPr>
      <w:r w:rsidRPr="007158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D6CCA" w:rsidRPr="00F47B5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Организация инклюзивного воспитания и обучения детей с особыми возможностями здоровья в раннем и дошкольном возрасте</w:t>
            </w:r>
          </w:p>
        </w:tc>
      </w:tr>
      <w:tr w:rsidR="004D6CCA" w:rsidRPr="00F47B5A">
        <w:trPr>
          <w:trHeight w:hRule="exact" w:val="298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Возможности абилитации детей с особыми возможностями здоровья в совместной дея- тельности и общении со сверстниками.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Подражание как важный метод инклюзивного и интегрированного обучения.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Опыт М. Монтессори.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Роль семьи в обучении и воспитании ребёнка с особыми образовательными потребностя-ми.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Организация инклюзивного воспитания и обучения детей с особыми возможностями здоровья в раннем и дошкольном возрастов дошкольных образовательных учреждениях.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Анализ ресурсов, опыт и проблемы организации ранней диагностики, коррекции и интегрированного обучения детей с особыми нуждами в практике Российского образования</w:t>
            </w:r>
          </w:p>
        </w:tc>
      </w:tr>
      <w:tr w:rsidR="004D6CCA" w:rsidRPr="00F47B5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4D6C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D6CCA" w:rsidRPr="00F47B5A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«Современные технологии инклюзивного образования» / Денисова Е.С.. – Омск: Изд-во Омской гуманитарной академии, 0.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D6CCA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D6CCA" w:rsidRPr="00F47B5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Инклюзивное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Михальчи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978-5-534-04943-5.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589B">
              <w:rPr>
                <w:lang w:val="ru-RU"/>
              </w:rPr>
              <w:t xml:space="preserve"> </w:t>
            </w:r>
            <w:hyperlink r:id="rId4" w:history="1">
              <w:r w:rsidR="00367459">
                <w:rPr>
                  <w:rStyle w:val="a3"/>
                  <w:lang w:val="ru-RU"/>
                </w:rPr>
                <w:t>https://urait.ru/bcode/454332</w:t>
              </w:r>
            </w:hyperlink>
            <w:r w:rsidRPr="0071589B">
              <w:rPr>
                <w:lang w:val="ru-RU"/>
              </w:rPr>
              <w:t xml:space="preserve"> </w:t>
            </w:r>
          </w:p>
        </w:tc>
      </w:tr>
      <w:tr w:rsidR="004D6CC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Баринова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7158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978-5-534-13878-8.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367459">
                <w:rPr>
                  <w:rStyle w:val="a3"/>
                </w:rPr>
                <w:t>https://urait.ru/bcode/467115</w:t>
              </w:r>
            </w:hyperlink>
            <w:r>
              <w:t xml:space="preserve"> </w:t>
            </w:r>
          </w:p>
        </w:tc>
      </w:tr>
      <w:tr w:rsidR="004D6CCA" w:rsidRPr="00F47B5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Фуряева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978-5-534-10939-9.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589B">
              <w:rPr>
                <w:lang w:val="ru-RU"/>
              </w:rPr>
              <w:t xml:space="preserve"> </w:t>
            </w:r>
            <w:hyperlink r:id="rId6" w:history="1">
              <w:r w:rsidR="00367459">
                <w:rPr>
                  <w:rStyle w:val="a3"/>
                  <w:lang w:val="ru-RU"/>
                </w:rPr>
                <w:t>https://urait.ru/bcode/454537</w:t>
              </w:r>
            </w:hyperlink>
            <w:r w:rsidRPr="0071589B">
              <w:rPr>
                <w:lang w:val="ru-RU"/>
              </w:rPr>
              <w:t xml:space="preserve"> </w:t>
            </w:r>
          </w:p>
        </w:tc>
      </w:tr>
      <w:tr w:rsidR="004D6CCA">
        <w:trPr>
          <w:trHeight w:hRule="exact" w:val="304"/>
        </w:trPr>
        <w:tc>
          <w:tcPr>
            <w:tcW w:w="285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D6CCA" w:rsidRPr="00F47B5A">
        <w:trPr>
          <w:trHeight w:hRule="exact" w:val="16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включения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общеобразовательную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Соловьева,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включения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общеобразовательную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978-5-4263-0705-6.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589B">
              <w:rPr>
                <w:lang w:val="ru-RU"/>
              </w:rPr>
              <w:t xml:space="preserve"> </w:t>
            </w:r>
            <w:hyperlink r:id="rId7" w:history="1">
              <w:r w:rsidR="00367459">
                <w:rPr>
                  <w:rStyle w:val="a3"/>
                  <w:lang w:val="ru-RU"/>
                </w:rPr>
                <w:t>http://www.iprbookshop.ru/92895.html</w:t>
              </w:r>
            </w:hyperlink>
            <w:r w:rsidRPr="0071589B">
              <w:rPr>
                <w:lang w:val="ru-RU"/>
              </w:rPr>
              <w:t xml:space="preserve"> </w:t>
            </w:r>
          </w:p>
        </w:tc>
      </w:tr>
      <w:tr w:rsidR="004D6CCA" w:rsidRPr="00F47B5A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Нормативно-методические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инклюзивной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Лапп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Шипилова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Волгоградский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социально-педагогический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«Перемена»,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978-5-9669-1880-4.</w:t>
            </w:r>
            <w:r w:rsidRPr="0071589B">
              <w:rPr>
                <w:lang w:val="ru-RU"/>
              </w:rPr>
              <w:t xml:space="preserve"> 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58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589B">
              <w:rPr>
                <w:lang w:val="ru-RU"/>
              </w:rPr>
              <w:t xml:space="preserve"> </w:t>
            </w:r>
            <w:hyperlink r:id="rId8" w:history="1">
              <w:r w:rsidR="00367459">
                <w:rPr>
                  <w:rStyle w:val="a3"/>
                  <w:lang w:val="ru-RU"/>
                </w:rPr>
                <w:t>http://www.iprbookshop.ru/87383.html</w:t>
              </w:r>
            </w:hyperlink>
            <w:r w:rsidRPr="0071589B">
              <w:rPr>
                <w:lang w:val="ru-RU"/>
              </w:rPr>
              <w:t xml:space="preserve"> </w:t>
            </w:r>
          </w:p>
        </w:tc>
      </w:tr>
    </w:tbl>
    <w:p w:rsidR="004D6CCA" w:rsidRPr="0071589B" w:rsidRDefault="0071589B">
      <w:pPr>
        <w:rPr>
          <w:sz w:val="0"/>
          <w:szCs w:val="0"/>
          <w:lang w:val="ru-RU"/>
        </w:rPr>
      </w:pPr>
      <w:r w:rsidRPr="007158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6CCA" w:rsidRPr="00F47B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D6CCA" w:rsidRPr="00F47B5A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7E61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E616A" w:rsidRPr="00F47B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E61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7E616A" w:rsidRPr="00F47B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E61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9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D6CCA" w:rsidRPr="00F47B5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D6CCA" w:rsidRPr="00F47B5A">
        <w:trPr>
          <w:trHeight w:hRule="exact" w:val="47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</w:tc>
      </w:tr>
    </w:tbl>
    <w:p w:rsidR="004D6CCA" w:rsidRPr="0071589B" w:rsidRDefault="0071589B">
      <w:pPr>
        <w:rPr>
          <w:sz w:val="0"/>
          <w:szCs w:val="0"/>
          <w:lang w:val="ru-RU"/>
        </w:rPr>
      </w:pPr>
      <w:r w:rsidRPr="007158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6CCA" w:rsidRPr="00F47B5A">
        <w:trPr>
          <w:trHeight w:hRule="exact" w:val="90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D6CCA" w:rsidRPr="00F47B5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D6CCA" w:rsidRPr="00F47B5A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D6CCA" w:rsidRPr="0071589B" w:rsidRDefault="004D6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D6CCA" w:rsidRDefault="00715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D6CCA" w:rsidRDefault="00715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D6CCA" w:rsidRPr="0071589B" w:rsidRDefault="004D6C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D6CCA" w:rsidRPr="00F47B5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D6CCA" w:rsidRPr="00F47B5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D6C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D6CCA" w:rsidRPr="00F47B5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3674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D6CC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Default="00715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4D6CCA" w:rsidRDefault="0071589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6CCA" w:rsidRPr="00F47B5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D6CCA" w:rsidRPr="00F47B5A">
        <w:trPr>
          <w:trHeight w:hRule="exact" w:val="277"/>
        </w:trPr>
        <w:tc>
          <w:tcPr>
            <w:tcW w:w="9640" w:type="dxa"/>
          </w:tcPr>
          <w:p w:rsidR="004D6CCA" w:rsidRPr="0071589B" w:rsidRDefault="004D6CCA">
            <w:pPr>
              <w:rPr>
                <w:lang w:val="ru-RU"/>
              </w:rPr>
            </w:pPr>
          </w:p>
        </w:tc>
      </w:tr>
      <w:tr w:rsidR="004D6CCA" w:rsidRPr="00F47B5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D6CCA" w:rsidRPr="00F47B5A">
        <w:trPr>
          <w:trHeight w:hRule="exact" w:val="69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</w:t>
            </w:r>
          </w:p>
        </w:tc>
      </w:tr>
    </w:tbl>
    <w:p w:rsidR="004D6CCA" w:rsidRPr="0071589B" w:rsidRDefault="0071589B">
      <w:pPr>
        <w:rPr>
          <w:sz w:val="0"/>
          <w:szCs w:val="0"/>
          <w:lang w:val="ru-RU"/>
        </w:rPr>
      </w:pPr>
      <w:r w:rsidRPr="007158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D6CCA" w:rsidRPr="00F47B5A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7" w:history="1">
              <w:r w:rsidR="007E61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E616A" w:rsidRPr="00F47B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E61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7E616A" w:rsidRPr="00F47B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E61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7E616A" w:rsidRPr="00F47B5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E61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4D6CCA" w:rsidRPr="0071589B" w:rsidRDefault="00715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4D6CCA" w:rsidRPr="00F47B5A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D6CCA" w:rsidRPr="0071589B" w:rsidRDefault="007158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5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4D6CCA" w:rsidRPr="0071589B" w:rsidRDefault="004D6CCA">
      <w:pPr>
        <w:rPr>
          <w:lang w:val="ru-RU"/>
        </w:rPr>
      </w:pPr>
    </w:p>
    <w:sectPr w:rsidR="004D6CCA" w:rsidRPr="0071589B" w:rsidSect="004D6CC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B19C4"/>
    <w:rsid w:val="001F0BC7"/>
    <w:rsid w:val="00367459"/>
    <w:rsid w:val="004B580A"/>
    <w:rsid w:val="004D6CCA"/>
    <w:rsid w:val="0071589B"/>
    <w:rsid w:val="007E616A"/>
    <w:rsid w:val="009B52E2"/>
    <w:rsid w:val="00A3175D"/>
    <w:rsid w:val="00D31453"/>
    <w:rsid w:val="00E209E2"/>
    <w:rsid w:val="00F47B5A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623EFF-F736-43C1-A6D0-F99B89AB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16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7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7383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92895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ait.ru/bcode/454537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5" Type="http://schemas.openxmlformats.org/officeDocument/2006/relationships/hyperlink" Target="https://urait.ru/bcode/467115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54332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6667</Words>
  <Characters>38002</Characters>
  <Application>Microsoft Office Word</Application>
  <DocSecurity>0</DocSecurity>
  <Lines>316</Lines>
  <Paragraphs>89</Paragraphs>
  <ScaleCrop>false</ScaleCrop>
  <Company/>
  <LinksUpToDate>false</LinksUpToDate>
  <CharactersWithSpaces>44580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(ППДО)(21)_plx_Современные технологии инклюзивного образования</dc:title>
  <dc:creator>FastReport.NET</dc:creator>
  <cp:lastModifiedBy>Mark Bernstorf</cp:lastModifiedBy>
  <cp:revision>8</cp:revision>
  <dcterms:created xsi:type="dcterms:W3CDTF">2022-02-08T06:18:00Z</dcterms:created>
  <dcterms:modified xsi:type="dcterms:W3CDTF">2022-11-13T13:32:00Z</dcterms:modified>
</cp:coreProperties>
</file>